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1C" w:rsidRDefault="00AD781C" w:rsidP="007940EC">
      <w:pPr>
        <w:spacing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Мастер-класс</w:t>
      </w:r>
    </w:p>
    <w:p w:rsidR="007940EC" w:rsidRDefault="00AD781C" w:rsidP="007940EC">
      <w:pPr>
        <w:spacing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Выступление на муниципальном семинаре</w:t>
      </w:r>
      <w:r w:rsidR="007940EC" w:rsidRPr="007940EC">
        <w:rPr>
          <w:rFonts w:ascii="Times New Roman" w:eastAsia="Calibri" w:hAnsi="Times New Roman" w:cs="Times New Roman"/>
          <w:b/>
          <w:sz w:val="24"/>
          <w:szCs w:val="24"/>
        </w:rPr>
        <w:t xml:space="preserve">  по  теме  « ИКТ как средство достижения планируемых результатов в рамках ФГОС»</w:t>
      </w:r>
    </w:p>
    <w:p w:rsidR="00AD781C" w:rsidRPr="007940EC" w:rsidRDefault="00AD781C" w:rsidP="007940EC">
      <w:pPr>
        <w:spacing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81C">
        <w:rPr>
          <w:rFonts w:ascii="Times New Roman" w:eastAsia="Calibri" w:hAnsi="Times New Roman" w:cs="Times New Roman"/>
          <w:b/>
          <w:sz w:val="24"/>
          <w:szCs w:val="24"/>
        </w:rPr>
        <w:t>25.02.2016</w:t>
      </w:r>
    </w:p>
    <w:p w:rsidR="007940EC" w:rsidRPr="007940EC" w:rsidRDefault="007940EC" w:rsidP="007940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“Научить человека жить</w:t>
      </w:r>
    </w:p>
    <w:p w:rsidR="007940EC" w:rsidRPr="007940EC" w:rsidRDefault="007940EC" w:rsidP="007940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в информационном мире</w:t>
      </w:r>
    </w:p>
    <w:p w:rsidR="007940EC" w:rsidRPr="007940EC" w:rsidRDefault="007940EC" w:rsidP="007940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– важнейшая задача</w:t>
      </w:r>
    </w:p>
    <w:p w:rsidR="007940EC" w:rsidRPr="007940EC" w:rsidRDefault="007940EC" w:rsidP="007940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современной школы”. </w:t>
      </w:r>
    </w:p>
    <w:p w:rsidR="007940EC" w:rsidRPr="007940EC" w:rsidRDefault="007940EC" w:rsidP="007940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Семенов А. П. </w:t>
      </w:r>
    </w:p>
    <w:p w:rsidR="007940EC" w:rsidRPr="007940EC" w:rsidRDefault="007940EC" w:rsidP="007940E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940EC" w:rsidRPr="007940EC" w:rsidRDefault="007940EC" w:rsidP="0079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 стандартов второго поколения во главу образования  ставят личность ученика,  её саморазвитие, самосовершенствование, что в полной мере пересекается и с запросами родителей, которые хотят получить в результате обучения своего ребёнка личность с творческим мышлением, способностью к рефлексии и самопознанию, умением обучаться, работать в коллективе,  т.е. с развитой коммуникативной компетентностью. Отсюда основная цель образования – это научить ученика учиться. Для реализации этих целей возникает необходимость применения в практике работы учителя </w:t>
      </w:r>
      <w:r w:rsidRPr="00794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информационно-коммуникативных технологий.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Проблема 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школы – потеря многими учащимися интереса к учению. Почему это происходит? Причины этого негативного явления неоднозначны: </w:t>
      </w:r>
    </w:p>
    <w:p w:rsidR="007940EC" w:rsidRPr="007940EC" w:rsidRDefault="007940EC" w:rsidP="00794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перегрузка однообразным учебным материалом;</w:t>
      </w:r>
    </w:p>
    <w:p w:rsidR="007940EC" w:rsidRPr="007940EC" w:rsidRDefault="007940EC" w:rsidP="007940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несовершенство методов, приемов и форм организации учебного процесса;</w:t>
      </w:r>
    </w:p>
    <w:p w:rsidR="007940EC" w:rsidRPr="007940EC" w:rsidRDefault="007940EC" w:rsidP="007940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ограниченные возможности для творческого самоуправления. </w:t>
      </w:r>
    </w:p>
    <w:p w:rsidR="007940EC" w:rsidRPr="007940EC" w:rsidRDefault="007940EC" w:rsidP="00794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Развитие способностей ученика зависит от множества факторов, в том числе и от того, насколько наглядным и удобным для его восприятия является учебный материал. 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высоких результатов невозможно без условий реализации основной образовательной программы, особое место в которых занимает </w:t>
      </w:r>
      <w:r w:rsidRPr="0079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обеспечение. </w:t>
      </w:r>
    </w:p>
    <w:p w:rsidR="007940EC" w:rsidRPr="007940EC" w:rsidRDefault="007940EC" w:rsidP="00794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 современных образовательных стандартов  - это формирование базовых компетентностей:</w:t>
      </w:r>
    </w:p>
    <w:p w:rsidR="007940EC" w:rsidRPr="007940EC" w:rsidRDefault="007940EC" w:rsidP="0079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Информационной</w:t>
      </w:r>
      <w:proofErr w:type="gramEnd"/>
      <w:r w:rsidRPr="00794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искать, анализировать, преобразовывать, применять информацию для решения проблем;</w:t>
      </w:r>
    </w:p>
    <w:p w:rsidR="007940EC" w:rsidRPr="007940EC" w:rsidRDefault="007940EC" w:rsidP="0079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Коммуникативной</w:t>
      </w:r>
      <w:proofErr w:type="gramEnd"/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эффективно сотрудничать с другими людьми;</w:t>
      </w:r>
    </w:p>
    <w:p w:rsidR="007940EC" w:rsidRPr="007940EC" w:rsidRDefault="007940EC" w:rsidP="0079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Самоорганизации:</w:t>
      </w: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ставить цели, планировать, ответственно относиться к здоровью, полноценно использовать личностные ресурсы;</w:t>
      </w: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Самообразования</w:t>
      </w:r>
      <w:r w:rsidRPr="00794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 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конкурентоспособность.</w:t>
      </w: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  ставлю следующие </w:t>
      </w:r>
      <w:r w:rsidRPr="0079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использования ИКТ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обучения;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процесса обучения;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активизации познавательной сферы </w:t>
      </w:r>
      <w:proofErr w:type="gramStart"/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методики проведения уроков;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отслеживать результаты обучения и воспитания;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 систематизировать свою работу;</w:t>
      </w:r>
    </w:p>
    <w:p w:rsidR="007940EC" w:rsidRPr="007940EC" w:rsidRDefault="007940EC" w:rsidP="007940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использовать, как средство самообразования.</w:t>
      </w: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использую разнообразные средства обучения: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и подготовка дидактических материалов (варианты заданий, таблицы, памятки, схемы, чертежи, демонстрационные таблицы и т. д.);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презентаций на определённую тему по учебному материалу;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готовых программных продуктов;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 использование Интернет-ресурсов при подготовке урока, внеклассного мероприятия, самообразования;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мониторингов по отслеживанию результатов обучения и воспитания;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тестовых работ;</w:t>
      </w:r>
    </w:p>
    <w:p w:rsidR="007940EC" w:rsidRPr="007940EC" w:rsidRDefault="007940EC" w:rsidP="007940E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методического опыта в электронном виде.</w:t>
      </w:r>
    </w:p>
    <w:p w:rsidR="007940EC" w:rsidRPr="007940EC" w:rsidRDefault="007940EC" w:rsidP="007940E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 следующие </w:t>
      </w:r>
      <w:r w:rsidRPr="0079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использования ИКТ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0EC" w:rsidRPr="007940EC" w:rsidRDefault="007940EC" w:rsidP="007940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готовых электронных продуктов;</w:t>
      </w:r>
    </w:p>
    <w:p w:rsidR="007940EC" w:rsidRPr="007940EC" w:rsidRDefault="007940EC" w:rsidP="007940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презентаций;</w:t>
      </w:r>
    </w:p>
    <w:p w:rsidR="007940EC" w:rsidRPr="007940EC" w:rsidRDefault="007940EC" w:rsidP="007940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ресурсов сети Интернет;</w:t>
      </w:r>
    </w:p>
    <w:p w:rsidR="007940EC" w:rsidRPr="007940EC" w:rsidRDefault="007940EC" w:rsidP="007940EC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Использование электронной программы для ЭВМ «Интерактивная система голосования </w:t>
      </w:r>
      <w:proofErr w:type="spellStart"/>
      <w:r w:rsidRPr="007940EC">
        <w:rPr>
          <w:rFonts w:ascii="Times New Roman" w:eastAsia="Calibri" w:hAnsi="Times New Roman" w:cs="Times New Roman"/>
          <w:sz w:val="24"/>
          <w:szCs w:val="24"/>
        </w:rPr>
        <w:t>VOTUM-web</w:t>
      </w:r>
      <w:proofErr w:type="spellEnd"/>
      <w:r w:rsidRPr="007940E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940EC" w:rsidRPr="007940EC" w:rsidRDefault="007940EC" w:rsidP="007940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Использование ИКТ позволяет: 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организовать одновременно детей, обладающих различными возможностями и способностями;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активизировать познавательную деятельность учащихся;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индивидуально подойти к ученику, применяя </w:t>
      </w:r>
      <w:proofErr w:type="spellStart"/>
      <w:r w:rsidRPr="007940EC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задания.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усилить образовательные эффекты;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повысить качество усвоения материала;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осуществить дифференцированный подход к учащимся с разным уровнем готовности к обучению;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проводить уроки на высоком эстетическом уровне (музыка, анимация);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учащихся ориентироваться в информационных потоках окружающего мира, 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овладевать практическими способами работы с информацией, </w:t>
      </w:r>
    </w:p>
    <w:p w:rsidR="007940EC" w:rsidRPr="007940EC" w:rsidRDefault="007940EC" w:rsidP="007940EC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перейти от объяснительно-иллюстрированного способа обучения к </w:t>
      </w:r>
      <w:proofErr w:type="spellStart"/>
      <w:r w:rsidRPr="007940EC">
        <w:rPr>
          <w:rFonts w:ascii="Times New Roman" w:eastAsia="Calibri" w:hAnsi="Times New Roman" w:cs="Times New Roman"/>
          <w:sz w:val="24"/>
          <w:szCs w:val="24"/>
        </w:rPr>
        <w:t>деятельностному</w:t>
      </w:r>
      <w:proofErr w:type="spellEnd"/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, при котором ребенок становится активным субъектом учебной деятельности. </w:t>
      </w:r>
    </w:p>
    <w:p w:rsidR="007940EC" w:rsidRPr="007940EC" w:rsidRDefault="007940EC" w:rsidP="007940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7940EC" w:rsidRPr="007940EC" w:rsidRDefault="007940EC" w:rsidP="007940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940EC">
        <w:rPr>
          <w:rFonts w:ascii="Times New Roman" w:eastAsia="Calibri" w:hAnsi="Times New Roman" w:cs="Times New Roman"/>
          <w:b/>
          <w:sz w:val="24"/>
          <w:szCs w:val="24"/>
        </w:rPr>
        <w:t>Мультимедийная</w:t>
      </w:r>
      <w:proofErr w:type="spellEnd"/>
      <w:r w:rsidRPr="007940EC">
        <w:rPr>
          <w:rFonts w:ascii="Times New Roman" w:eastAsia="Calibri" w:hAnsi="Times New Roman" w:cs="Times New Roman"/>
          <w:b/>
          <w:sz w:val="24"/>
          <w:szCs w:val="24"/>
        </w:rPr>
        <w:t xml:space="preserve"> презентация</w:t>
      </w: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– одна из активных форм обучения, предполагающей использование компьютерных технологий.</w:t>
      </w:r>
      <w:proofErr w:type="gramEnd"/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 Её цель – донести информацию в наглядной, легко воспринимаемой форме. Активная роль при проведении урока-презентации принадлежит учителю. Основа урока – это изложение материала, иллюстрируемое рисунками, простыми и анимированными схемами, анимационными и видеофильмами. Проведение </w:t>
      </w:r>
      <w:proofErr w:type="spellStart"/>
      <w:r w:rsidRPr="007940EC">
        <w:rPr>
          <w:rFonts w:ascii="Times New Roman" w:eastAsia="Calibri" w:hAnsi="Times New Roman" w:cs="Times New Roman"/>
          <w:sz w:val="24"/>
          <w:szCs w:val="24"/>
        </w:rPr>
        <w:t>мультимедийных</w:t>
      </w:r>
      <w:proofErr w:type="spellEnd"/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презентаций позволяет сделать уроки более интересными, включает в процесс восприятия не только зрение, но и слух, эмоции, воображение, помогает детям глубже погрузиться в изучаемый материал, сделать процесс обучения менее утомительным.</w:t>
      </w:r>
    </w:p>
    <w:p w:rsidR="007940EC" w:rsidRPr="007940EC" w:rsidRDefault="007940EC" w:rsidP="007940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Фронтальная форма обучения – самая распространённая. В этом случае использование проектора и экрана даёт возможность совмещать на уроке работу с презентацией  и другие формы деятельности:</w:t>
      </w:r>
    </w:p>
    <w:p w:rsidR="007940EC" w:rsidRPr="007940EC" w:rsidRDefault="007940EC" w:rsidP="007940EC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Ярко и наглядно проиллюстрировать изучаемый материал на большом экране;</w:t>
      </w:r>
    </w:p>
    <w:p w:rsidR="007940EC" w:rsidRPr="007940EC" w:rsidRDefault="007940EC" w:rsidP="007940EC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Обсудить просмотренный материал с классом;</w:t>
      </w:r>
    </w:p>
    <w:p w:rsidR="007940EC" w:rsidRPr="007940EC" w:rsidRDefault="007940EC" w:rsidP="007940EC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Совместно решить предлагаемые задания или найти ответы в учебнике;</w:t>
      </w:r>
    </w:p>
    <w:p w:rsidR="007940EC" w:rsidRPr="007940EC" w:rsidRDefault="007940EC" w:rsidP="007940EC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Индивидуально выполнить работу в рабочей тетради;</w:t>
      </w:r>
    </w:p>
    <w:p w:rsidR="007940EC" w:rsidRPr="007940EC" w:rsidRDefault="007940EC" w:rsidP="007940EC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Выполнить некоторые задания в группах или парах.</w:t>
      </w:r>
    </w:p>
    <w:p w:rsidR="007940EC" w:rsidRPr="007940EC" w:rsidRDefault="007940EC" w:rsidP="007940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Разнообразие цветовой палитры, анимационные эффекты – всё это позволяет значительное время удерживать произвольное внимание учащихся, минимизация необходимости использования мела на доске ускоряет процесс подачи информации. </w:t>
      </w:r>
    </w:p>
    <w:p w:rsidR="007940EC" w:rsidRPr="007940EC" w:rsidRDefault="007940EC" w:rsidP="007940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>Однако создание презентации – достаточно трудоёмкая работа.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Я использую в своей работе: </w:t>
      </w:r>
    </w:p>
    <w:p w:rsidR="007940EC" w:rsidRPr="007940EC" w:rsidRDefault="007940EC" w:rsidP="007940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электронную энциклопедию "Кирилл и </w:t>
      </w:r>
      <w:proofErr w:type="spellStart"/>
      <w:r w:rsidRPr="007940EC">
        <w:rPr>
          <w:rFonts w:ascii="Times New Roman" w:eastAsia="Calibri" w:hAnsi="Times New Roman" w:cs="Times New Roman"/>
          <w:sz w:val="24"/>
          <w:szCs w:val="24"/>
        </w:rPr>
        <w:t>Мефодий</w:t>
      </w:r>
      <w:proofErr w:type="spellEnd"/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", которая помогает совершить заочные путешествия по природным зонам нашей страны, услышать голоса животных; </w:t>
      </w:r>
    </w:p>
    <w:p w:rsidR="007940EC" w:rsidRPr="007940EC" w:rsidRDefault="007940EC" w:rsidP="007940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тестовую проверку знаний осуществляю на сайте </w:t>
      </w:r>
      <w:hyperlink r:id="rId5" w:tgtFrame="_blank" w:history="1">
        <w:r w:rsidRPr="007940E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«</w:t>
        </w:r>
        <w:proofErr w:type="spellStart"/>
        <w:r w:rsidRPr="007940E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TestEdu.ru</w:t>
        </w:r>
        <w:proofErr w:type="spellEnd"/>
        <w:r w:rsidRPr="007940E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» — </w:t>
        </w:r>
        <w:r w:rsidRPr="007940EC">
          <w:rPr>
            <w:rFonts w:ascii="Times New Roman" w:eastAsia="Calibri" w:hAnsi="Times New Roman" w:cs="Times New Roman"/>
            <w:b/>
            <w:bCs/>
            <w:color w:val="0000FF" w:themeColor="hyperlink"/>
            <w:sz w:val="24"/>
            <w:szCs w:val="24"/>
            <w:u w:val="single"/>
          </w:rPr>
          <w:t>образовательные</w:t>
        </w:r>
        <w:r w:rsidRPr="007940E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 </w:t>
        </w:r>
        <w:r w:rsidRPr="007940EC">
          <w:rPr>
            <w:rFonts w:ascii="Times New Roman" w:eastAsia="Calibri" w:hAnsi="Times New Roman" w:cs="Times New Roman"/>
            <w:b/>
            <w:bCs/>
            <w:color w:val="0000FF" w:themeColor="hyperlink"/>
            <w:sz w:val="24"/>
            <w:szCs w:val="24"/>
            <w:u w:val="single"/>
          </w:rPr>
          <w:t>тесты</w:t>
        </w:r>
      </w:hyperlink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Ученик выполняет работу на компьютере и получает оценку. </w:t>
      </w:r>
    </w:p>
    <w:p w:rsidR="007940EC" w:rsidRPr="007940EC" w:rsidRDefault="007940EC" w:rsidP="007940E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7940E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Всегда ли нужна презентация на уроке?</w:t>
      </w:r>
    </w:p>
    <w:p w:rsidR="007940EC" w:rsidRPr="007940EC" w:rsidRDefault="007940EC" w:rsidP="007940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940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Бесспорно, учителю презентации значительно облегчают работу на уроке (при этом осложняя подготовку к нему). Ведь так легко все задания выложить на слайды, не надо искать (рисовать, писать) и где-то хранить наглядность, карточки, таблицы, кассеты, рассчитывать место на доске, чтобы уместить задания и при этом оставить место для письменной работы учащихся. При этом можно привлечь внимание детей спецэффектами, показать то, что невозможно принести в класс, организовать интерактивную игру.</w:t>
      </w:r>
    </w:p>
    <w:p w:rsidR="007940EC" w:rsidRPr="007940EC" w:rsidRDefault="007940EC" w:rsidP="00794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презентации на уроках должно соответствовать определенным образовательным целям, если эти цели нельзя достичь другим образом.</w:t>
      </w:r>
    </w:p>
    <w:p w:rsidR="007940EC" w:rsidRPr="007940EC" w:rsidRDefault="007940EC" w:rsidP="007940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0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Презентация нужна тогда, когда только с ее помощью ребенок может увидеть то, чего не может увидеть и ощутить лично, на практике.</w:t>
      </w:r>
    </w:p>
    <w:p w:rsidR="007940EC" w:rsidRPr="007940EC" w:rsidRDefault="007940EC" w:rsidP="007940E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Прежде чем начать создавать презентацию, будь то целый урок или фрагмент, учитель должен задать себе вопросы: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40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«Зачем?»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4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40E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«Для кого?»</w:t>
      </w:r>
      <w:r w:rsidRPr="00794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Действительно ли задачи урока можно решить только с помощью презентации или можно использовать другие средства? Если есть возможность продемонстрировать детям опыт, явление в реальности или даже дать это сделать самим, то презентацию лучше не использовать.</w:t>
      </w:r>
    </w:p>
    <w:p w:rsidR="007940EC" w:rsidRPr="007940EC" w:rsidRDefault="007940EC" w:rsidP="007940E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94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Презентация, как учебный материал, должна быть продумана: цели, задачи, результат ее использования, этапы, изобразительные средства, оформление, звуковой ряд, интерактивность – все должно быть направлено на решение задач урока, а не на развлечение детей.</w:t>
      </w:r>
      <w:proofErr w:type="gramEnd"/>
      <w:r w:rsidRPr="00794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(Ошибки в презентациях)</w:t>
      </w:r>
    </w:p>
    <w:p w:rsidR="007940EC" w:rsidRPr="007940EC" w:rsidRDefault="007940EC" w:rsidP="007940E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триггерами</w:t>
      </w:r>
    </w:p>
    <w:p w:rsidR="007940EC" w:rsidRPr="007940EC" w:rsidRDefault="007940EC" w:rsidP="007940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40EC">
        <w:rPr>
          <w:rFonts w:ascii="Times New Roman" w:eastAsia="Calibri" w:hAnsi="Times New Roman" w:cs="Times New Roman"/>
          <w:bCs/>
          <w:sz w:val="24"/>
          <w:szCs w:val="24"/>
        </w:rPr>
        <w:t>Триггер – это  интерактивное средство анимации, позволяющее задать действие выделенному элементу, анимация запускается по щелчку.</w:t>
      </w:r>
      <w:r w:rsidRPr="00794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0EC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Использование триггеров (включателей) значительно расширяет возможности </w:t>
      </w:r>
      <w:r w:rsidRPr="007940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Power</w:t>
      </w:r>
      <w:r w:rsidRPr="007940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940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Point</w:t>
      </w:r>
      <w:r w:rsidRPr="007940EC">
        <w:rPr>
          <w:rFonts w:ascii="Times New Roman" w:eastAsia="Calibri" w:hAnsi="Times New Roman" w:cs="Times New Roman"/>
          <w:bCs/>
          <w:sz w:val="24"/>
          <w:szCs w:val="24"/>
        </w:rPr>
        <w:t>.  Через него происходит запуск анимационного эффекта или группы эффектов. Триггер можно применить к любому объекту на слайде. Он, как и управляющая кнопка, срабатывает при наведении курсора по щелчку левой кнопки мышки, при этом в момент наведения сам курсор меняет внешний вид на «ладошку».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триггеров в презентации придает уроку игровой момент и интерактивность самой презентации. Теперь картинки, тексты, отдельные слова могу появляться не по порядку, а в произвольном порядке по замыслу учителя и по мере выполнения задания.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с ними работать?</w:t>
      </w:r>
    </w:p>
    <w:p w:rsidR="007940EC" w:rsidRPr="007940EC" w:rsidRDefault="007940EC" w:rsidP="007940E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0EC">
        <w:rPr>
          <w:rFonts w:ascii="Times New Roman" w:eastAsia="Calibri" w:hAnsi="Times New Roman" w:cs="Times New Roman"/>
          <w:b/>
          <w:sz w:val="24"/>
          <w:szCs w:val="24"/>
        </w:rPr>
        <w:t>Алгоритм создания триггера.</w:t>
      </w:r>
    </w:p>
    <w:p w:rsidR="007940EC" w:rsidRPr="007940EC" w:rsidRDefault="007940EC" w:rsidP="007940EC">
      <w:pPr>
        <w:shd w:val="clear" w:color="auto" w:fill="FFFFFF"/>
        <w:spacing w:after="156" w:line="240" w:lineRule="auto"/>
        <w:ind w:left="720"/>
        <w:outlineLvl w:val="0"/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Открываем программу </w:t>
      </w:r>
      <w:proofErr w:type="spellStart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>Power</w:t>
      </w:r>
      <w:proofErr w:type="spellEnd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</w:t>
      </w:r>
      <w:proofErr w:type="spellStart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>Point</w:t>
      </w:r>
      <w:proofErr w:type="spellEnd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. </w:t>
      </w:r>
    </w:p>
    <w:p w:rsidR="007940EC" w:rsidRPr="007940EC" w:rsidRDefault="007940EC" w:rsidP="007940EC">
      <w:pPr>
        <w:numPr>
          <w:ilvl w:val="0"/>
          <w:numId w:val="8"/>
        </w:numPr>
        <w:shd w:val="clear" w:color="auto" w:fill="FFFFFF"/>
        <w:spacing w:after="156" w:line="240" w:lineRule="auto"/>
        <w:outlineLvl w:val="0"/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Создаём слайд, в Главном меню открываем окно «Создать слайд» выбираем 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t>«Макет»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(пустой)</w:t>
      </w:r>
    </w:p>
    <w:p w:rsidR="007940EC" w:rsidRPr="007940EC" w:rsidRDefault="007940EC" w:rsidP="007940EC">
      <w:pPr>
        <w:numPr>
          <w:ilvl w:val="0"/>
          <w:numId w:val="8"/>
        </w:numPr>
        <w:shd w:val="clear" w:color="auto" w:fill="FFFFFF"/>
        <w:spacing w:after="156" w:line="240" w:lineRule="auto"/>
        <w:outlineLvl w:val="0"/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</w:pPr>
      <w:proofErr w:type="gramStart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Во  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t>«Вставке»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отрываем 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t>«Фигуры»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и выбираем одну из фигур, например «овал».</w:t>
      </w:r>
      <w:proofErr w:type="gramEnd"/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Этот объект будет играть роль переключателя (триггера).</w:t>
      </w:r>
    </w:p>
    <w:p w:rsidR="007940EC" w:rsidRPr="007940EC" w:rsidRDefault="007940EC" w:rsidP="007940EC">
      <w:pPr>
        <w:numPr>
          <w:ilvl w:val="0"/>
          <w:numId w:val="8"/>
        </w:numPr>
        <w:shd w:val="clear" w:color="auto" w:fill="FFFFFF"/>
        <w:spacing w:after="156" w:line="240" w:lineRule="auto"/>
        <w:outlineLvl w:val="0"/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Добавляем эффект анимации:  </w:t>
      </w:r>
    </w:p>
    <w:p w:rsidR="007940EC" w:rsidRPr="007940EC" w:rsidRDefault="00DD40CA" w:rsidP="007940EC">
      <w:pPr>
        <w:shd w:val="clear" w:color="auto" w:fill="FFFFFF"/>
        <w:spacing w:after="156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40CA">
        <w:rPr>
          <w:rFonts w:ascii="Times New Roman" w:eastAsia="Times New Roman" w:hAnsi="Times New Roman" w:cs="Times New Roman"/>
          <w:iCs/>
          <w:noProof/>
          <w:color w:val="64280E"/>
          <w:kern w:val="36"/>
          <w:sz w:val="24"/>
          <w:szCs w:val="24"/>
          <w:lang w:eastAsia="ru-RU"/>
        </w:rPr>
        <w:pict>
          <v:oval id="_x0000_s1047" style="position:absolute;margin-left:164.95pt;margin-top:.7pt;width:33.4pt;height:31.4pt;z-index:251660288" fillcolor="#d99594" strokecolor="#c0504d" strokeweight="1pt">
            <v:fill color2="#c0504d" focus="50%" type="gradient"/>
            <v:shadow on="t" type="perspective" color="#622423" offset="1pt" offset2="-3pt"/>
          </v:oval>
        </w:pict>
      </w:r>
      <w:r w:rsidRPr="00DD40CA">
        <w:rPr>
          <w:rFonts w:ascii="Times New Roman" w:eastAsia="Times New Roman" w:hAnsi="Times New Roman" w:cs="Times New Roman"/>
          <w:iCs/>
          <w:noProof/>
          <w:color w:val="64280E"/>
          <w:kern w:val="36"/>
          <w:sz w:val="24"/>
          <w:szCs w:val="2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8" type="#_x0000_t94" style="position:absolute;margin-left:109.7pt;margin-top:8.2pt;width:33.85pt;height:15.9pt;z-index:251661312"/>
        </w:pict>
      </w:r>
      <w:r w:rsidR="007940EC" w:rsidRPr="007940EC"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  <w:t xml:space="preserve">            А)  </w:t>
      </w:r>
      <w:r w:rsidR="007940EC" w:rsidRPr="007940EC">
        <w:rPr>
          <w:rFonts w:ascii="Times New Roman" w:eastAsia="Times New Roman" w:hAnsi="Times New Roman" w:cs="Times New Roman"/>
          <w:bCs/>
          <w:noProof/>
          <w:color w:val="64280E"/>
          <w:kern w:val="36"/>
          <w:sz w:val="24"/>
          <w:szCs w:val="24"/>
          <w:lang w:eastAsia="ru-RU"/>
        </w:rPr>
        <w:drawing>
          <wp:inline distT="0" distB="0" distL="0" distR="0">
            <wp:extent cx="390827" cy="379730"/>
            <wp:effectExtent l="6048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864096"/>
                      <a:chOff x="1403648" y="692696"/>
                      <a:chExt cx="914400" cy="864096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1403648" y="692696"/>
                        <a:ext cx="914400" cy="864096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7940EC" w:rsidRPr="007940EC"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  <w:t xml:space="preserve">                              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</w:t>
      </w: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«Анимация» → «Настройка анимации» → «Добавить эффект» →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«Выделение» → «Изменение цвета заливки» </w:t>
      </w:r>
    </w:p>
    <w:p w:rsidR="007940EC" w:rsidRPr="007940EC" w:rsidRDefault="00DD40CA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rect id="_x0000_s1049" style="position:absolute;margin-left:190.3pt;margin-top:9.55pt;width:49.5pt;height:25.9pt;z-index:251662336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50" type="#_x0000_t94" style="position:absolute;margin-left:143.55pt;margin-top:15.25pt;width:27.7pt;height:16.15pt;z-index:251663360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rect id="_x0000_s1051" style="position:absolute;margin-left:75.1pt;margin-top:9.55pt;width:58.75pt;height:25.9pt;z-index:251664384" fillcolor="#d99594" strokecolor="#c0504d" strokeweight="1pt">
            <v:fill color2="#c0504d" focus="50%" type="gradient"/>
            <v:shadow on="t" type="perspective" color="#622423" offset="1pt" offset2="-3pt"/>
          </v:rect>
        </w:pic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В)                    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</w:t>
      </w: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«Анимация» → «Настройка анимации» → «Добавить эффект» →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«Выход» → «Исчезновение»</w:t>
      </w:r>
    </w:p>
    <w:p w:rsidR="007940EC" w:rsidRPr="007940EC" w:rsidRDefault="00DD40CA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2" type="#_x0000_t12" style="position:absolute;margin-left:252.9pt;margin-top:5.6pt;width:46pt;height:43.25pt;z-index:251665408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Г)</w:t>
      </w:r>
    </w:p>
    <w:p w:rsidR="007940EC" w:rsidRPr="007940EC" w:rsidRDefault="00DD40CA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53" style="position:absolute;margin-left:149.95pt;margin-top:3.1pt;width:112.9pt;height:35.55pt;z-index:251666432" coordsize="2258,711" path="m,340c273,170,546,,680,29v134,29,18,469,127,484c916,528,1171,92,1336,121v165,29,307,540,461,565c1951,711,2104,491,2258,272e" filled="f">
            <v:path arrowok="t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54" type="#_x0000_t12" style="position:absolute;margin-left:76.95pt;margin-top:4.55pt;width:46pt;height:43.25pt;z-index:25166745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="007940EC"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</w:t>
      </w:r>
    </w:p>
    <w:p w:rsidR="007940EC" w:rsidRPr="007940EC" w:rsidRDefault="00DD40CA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40CA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5" type="#_x0000_t19" style="position:absolute;margin-left:130.35pt;margin-top:4pt;width:19.6pt;height:17.3pt;flip:y;z-index:251668480"/>
        </w:pict>
      </w:r>
      <w:r w:rsidR="007940EC"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</w:t>
      </w:r>
      <w:r w:rsidRPr="007940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«Анимация» → «Настройка анимации» → «Добавить эффект» →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«Пути перемещения» → «Нарисовать пользовательский путь» →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«Кривая»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940EC" w:rsidRPr="007940EC" w:rsidRDefault="00DD40CA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oval id="_x0000_s1056" style="position:absolute;margin-left:105.6pt;margin-top:7.95pt;width:17.35pt;height:13.4pt;flip:y;z-index:251669504" fillcolor="#9bbb59" strokecolor="#f2f2f2" strokeweight="1pt">
            <v:fill color2="#4e6128" angle="-135" focus="100%" type="gradient"/>
            <v:shadow on="t" type="perspective" color="#d6e3bc" opacity=".5" origin=",.5" offset="0,0" matrix=",-56756f,,.5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oval id="_x0000_s1057" style="position:absolute;margin-left:259.4pt;margin-top:13.75pt;width:16.7pt;height:12.2pt;z-index:251670528" fillcolor="#c2d69b" strokecolor="#9bbb59" strokeweight="1pt">
            <v:fill color2="#9bbb59" focus="50%" type="gradient"/>
            <v:shadow on="t" type="perspective" color="#4e6128" offset="1pt" offset2="-3pt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39.8pt;margin-top:10.85pt;width:19.6pt;height:18.45pt;z-index:251671552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59" type="#_x0000_t32" style="position:absolute;margin-left:228.3pt;margin-top:10.85pt;width:11.5pt;height:18.45pt;flip:y;z-index:251672576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0" type="#_x0000_t32" style="position:absolute;margin-left:211.6pt;margin-top:10.85pt;width:16.7pt;height:18.45pt;z-index:251673600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1" type="#_x0000_t32" style="position:absolute;margin-left:198.35pt;margin-top:10.85pt;width:13.25pt;height:18.45pt;flip:y;z-index:251674624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2" type="#_x0000_t32" style="position:absolute;margin-left:183.95pt;margin-top:10.85pt;width:14.4pt;height:18.45pt;z-index:251675648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3" type="#_x0000_t32" style="position:absolute;margin-left:171.25pt;margin-top:10.85pt;width:12.7pt;height:18.45pt;flip:y;z-index:251676672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4" type="#_x0000_t32" style="position:absolute;margin-left:154.55pt;margin-top:10.85pt;width:16.7pt;height:18.45pt;z-index:251677696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5" type="#_x0000_t32" style="position:absolute;margin-left:154.55pt;margin-top:10.85pt;width:0;height:2.9pt;flip:y;z-index:251678720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6" type="#_x0000_t32" style="position:absolute;margin-left:143.55pt;margin-top:10.85pt;width:11pt;height:21.95pt;flip:y;z-index:251679744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 id="_x0000_s1067" type="#_x0000_t32" style="position:absolute;margin-left:130.35pt;margin-top:10.85pt;width:13.2pt;height:21.95pt;z-index:251680768" o:connectortype="straight"/>
        </w:pict>
      </w:r>
      <w:r w:rsidR="007940EC"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Д)                                                    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«Анимация» → «Настройка анимации» → «Добавить эффект» →  </w:t>
      </w:r>
    </w:p>
    <w:p w:rsidR="007940EC" w:rsidRPr="007940EC" w:rsidRDefault="007940EC" w:rsidP="007940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«Перемещение»  → «Другие пути перемещения» → «Зигзаг»   </w:t>
      </w:r>
    </w:p>
    <w:p w:rsidR="007940EC" w:rsidRPr="007940EC" w:rsidRDefault="007940EC" w:rsidP="007940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 xml:space="preserve">Щелкаем по созданному эффекту на панели </w:t>
      </w:r>
      <w:r w:rsidRPr="007940EC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"Настройка анимации"</w:t>
      </w:r>
      <w:r w:rsidRPr="007940EC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 xml:space="preserve"> правой кнопкой мыши (или щелкаем на маленький треугольник справа),  вызывая контекстное меню. Выбираем пункт </w:t>
      </w:r>
      <w:r w:rsidRPr="007940EC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 xml:space="preserve">"Время". </w:t>
      </w:r>
    </w:p>
    <w:p w:rsidR="007940EC" w:rsidRPr="007940EC" w:rsidRDefault="007940EC" w:rsidP="007940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</w:pPr>
      <w:r w:rsidRPr="007940EC">
        <w:rPr>
          <w:rFonts w:ascii="Times New Roman" w:eastAsia="Times New Roman" w:hAnsi="Times New Roman" w:cs="Times New Roman"/>
          <w:iCs/>
          <w:color w:val="64280E"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>Нажимаем кнопку "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t>Переключатели",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br/>
        <w:t xml:space="preserve">отмечаем пункт 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t xml:space="preserve">"Начать анимацию </w:t>
      </w:r>
      <w:r w:rsidRPr="007940EC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eastAsia="ru-RU"/>
        </w:rPr>
        <w:br/>
        <w:t>по щелчку"</w:t>
      </w:r>
      <w:r w:rsidRPr="007940EC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  <w:t xml:space="preserve"> выбираем нужный овал, который станет  триггером.</w:t>
      </w:r>
    </w:p>
    <w:p w:rsidR="007940EC" w:rsidRPr="007940EC" w:rsidRDefault="007940EC" w:rsidP="007940EC">
      <w:pPr>
        <w:shd w:val="clear" w:color="auto" w:fill="FFFFFF"/>
        <w:spacing w:after="156" w:line="240" w:lineRule="auto"/>
        <w:ind w:left="1080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ru-RU"/>
        </w:rPr>
      </w:pP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3" w:rsidRDefault="00CF1853"/>
    <w:sectPr w:rsidR="00CF1853" w:rsidSect="00CF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9C2"/>
    <w:multiLevelType w:val="multilevel"/>
    <w:tmpl w:val="EAF4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C51E7"/>
    <w:multiLevelType w:val="hybridMultilevel"/>
    <w:tmpl w:val="3D7C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057D"/>
    <w:multiLevelType w:val="multilevel"/>
    <w:tmpl w:val="5E7C4F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674B4"/>
    <w:multiLevelType w:val="multilevel"/>
    <w:tmpl w:val="D13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019B7"/>
    <w:multiLevelType w:val="hybridMultilevel"/>
    <w:tmpl w:val="ED64AC4C"/>
    <w:lvl w:ilvl="0" w:tplc="9B72E8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33D36"/>
    <w:multiLevelType w:val="hybridMultilevel"/>
    <w:tmpl w:val="71BC9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E5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D25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A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87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3CE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26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A0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86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5D63FC4"/>
    <w:multiLevelType w:val="multilevel"/>
    <w:tmpl w:val="039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03507"/>
    <w:multiLevelType w:val="multilevel"/>
    <w:tmpl w:val="1306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0EC"/>
    <w:rsid w:val="000061ED"/>
    <w:rsid w:val="0000697F"/>
    <w:rsid w:val="000076AC"/>
    <w:rsid w:val="00007B84"/>
    <w:rsid w:val="00007E75"/>
    <w:rsid w:val="00010064"/>
    <w:rsid w:val="00011C75"/>
    <w:rsid w:val="0001292C"/>
    <w:rsid w:val="00014015"/>
    <w:rsid w:val="000220D0"/>
    <w:rsid w:val="00022169"/>
    <w:rsid w:val="00022BFB"/>
    <w:rsid w:val="00024004"/>
    <w:rsid w:val="00026A9D"/>
    <w:rsid w:val="00033831"/>
    <w:rsid w:val="00034B6F"/>
    <w:rsid w:val="0003655D"/>
    <w:rsid w:val="00040C80"/>
    <w:rsid w:val="00043BE2"/>
    <w:rsid w:val="00044AD7"/>
    <w:rsid w:val="0004553A"/>
    <w:rsid w:val="00047C70"/>
    <w:rsid w:val="00051781"/>
    <w:rsid w:val="00053883"/>
    <w:rsid w:val="000616DC"/>
    <w:rsid w:val="00061F6B"/>
    <w:rsid w:val="00063AC2"/>
    <w:rsid w:val="00073C27"/>
    <w:rsid w:val="000774F0"/>
    <w:rsid w:val="00081297"/>
    <w:rsid w:val="0008387A"/>
    <w:rsid w:val="0008645C"/>
    <w:rsid w:val="0008682A"/>
    <w:rsid w:val="00090C6A"/>
    <w:rsid w:val="00095A8E"/>
    <w:rsid w:val="000B232B"/>
    <w:rsid w:val="000B3151"/>
    <w:rsid w:val="000B4059"/>
    <w:rsid w:val="000C285F"/>
    <w:rsid w:val="000C4C9A"/>
    <w:rsid w:val="000C6F9E"/>
    <w:rsid w:val="000D1B8F"/>
    <w:rsid w:val="000D3269"/>
    <w:rsid w:val="000D7D0A"/>
    <w:rsid w:val="000E2B8C"/>
    <w:rsid w:val="000E3BB9"/>
    <w:rsid w:val="000E571A"/>
    <w:rsid w:val="000E7654"/>
    <w:rsid w:val="000F4349"/>
    <w:rsid w:val="001054F7"/>
    <w:rsid w:val="001071A6"/>
    <w:rsid w:val="00112A87"/>
    <w:rsid w:val="00112FB6"/>
    <w:rsid w:val="00114D23"/>
    <w:rsid w:val="00122BCE"/>
    <w:rsid w:val="00125AAD"/>
    <w:rsid w:val="001268E2"/>
    <w:rsid w:val="0013127C"/>
    <w:rsid w:val="00132469"/>
    <w:rsid w:val="00132AC4"/>
    <w:rsid w:val="00135375"/>
    <w:rsid w:val="001401D9"/>
    <w:rsid w:val="00143799"/>
    <w:rsid w:val="001503BF"/>
    <w:rsid w:val="00153F4E"/>
    <w:rsid w:val="00166619"/>
    <w:rsid w:val="0017676F"/>
    <w:rsid w:val="001778E1"/>
    <w:rsid w:val="00177938"/>
    <w:rsid w:val="00180FF6"/>
    <w:rsid w:val="00185C09"/>
    <w:rsid w:val="001875B4"/>
    <w:rsid w:val="001A18DE"/>
    <w:rsid w:val="001A2539"/>
    <w:rsid w:val="001A2D35"/>
    <w:rsid w:val="001A59F6"/>
    <w:rsid w:val="001A6D1B"/>
    <w:rsid w:val="001A7C6F"/>
    <w:rsid w:val="001B0DD7"/>
    <w:rsid w:val="001B0E43"/>
    <w:rsid w:val="001B45A0"/>
    <w:rsid w:val="001B61B1"/>
    <w:rsid w:val="001C671F"/>
    <w:rsid w:val="001D2439"/>
    <w:rsid w:val="001D69C4"/>
    <w:rsid w:val="001E6F32"/>
    <w:rsid w:val="001F3D3B"/>
    <w:rsid w:val="00201482"/>
    <w:rsid w:val="00203AE9"/>
    <w:rsid w:val="002057C9"/>
    <w:rsid w:val="00205D92"/>
    <w:rsid w:val="00206F5C"/>
    <w:rsid w:val="002131A3"/>
    <w:rsid w:val="0022366C"/>
    <w:rsid w:val="002317FE"/>
    <w:rsid w:val="00235368"/>
    <w:rsid w:val="00236B9D"/>
    <w:rsid w:val="002414CE"/>
    <w:rsid w:val="0025027B"/>
    <w:rsid w:val="00252957"/>
    <w:rsid w:val="00254015"/>
    <w:rsid w:val="00256541"/>
    <w:rsid w:val="0026182D"/>
    <w:rsid w:val="0026182F"/>
    <w:rsid w:val="00264DB2"/>
    <w:rsid w:val="00265529"/>
    <w:rsid w:val="002726CF"/>
    <w:rsid w:val="002731A4"/>
    <w:rsid w:val="00280896"/>
    <w:rsid w:val="00283A58"/>
    <w:rsid w:val="00285071"/>
    <w:rsid w:val="0028772C"/>
    <w:rsid w:val="00293522"/>
    <w:rsid w:val="0029492F"/>
    <w:rsid w:val="002A0C69"/>
    <w:rsid w:val="002A3517"/>
    <w:rsid w:val="002A606E"/>
    <w:rsid w:val="002A7637"/>
    <w:rsid w:val="002B0159"/>
    <w:rsid w:val="002B055F"/>
    <w:rsid w:val="002B3472"/>
    <w:rsid w:val="002B724C"/>
    <w:rsid w:val="002C0D1E"/>
    <w:rsid w:val="002C697B"/>
    <w:rsid w:val="002C7335"/>
    <w:rsid w:val="002E0361"/>
    <w:rsid w:val="002F1F22"/>
    <w:rsid w:val="002F3F46"/>
    <w:rsid w:val="002F622A"/>
    <w:rsid w:val="002F6694"/>
    <w:rsid w:val="0030081F"/>
    <w:rsid w:val="00300C90"/>
    <w:rsid w:val="00302290"/>
    <w:rsid w:val="00302A5A"/>
    <w:rsid w:val="00303000"/>
    <w:rsid w:val="00307341"/>
    <w:rsid w:val="00315B0F"/>
    <w:rsid w:val="00317B38"/>
    <w:rsid w:val="00325528"/>
    <w:rsid w:val="00330602"/>
    <w:rsid w:val="00331BA8"/>
    <w:rsid w:val="00331CC4"/>
    <w:rsid w:val="00337F69"/>
    <w:rsid w:val="003508BC"/>
    <w:rsid w:val="00352D75"/>
    <w:rsid w:val="00356EAB"/>
    <w:rsid w:val="003576DC"/>
    <w:rsid w:val="003579C1"/>
    <w:rsid w:val="00360A56"/>
    <w:rsid w:val="0036186A"/>
    <w:rsid w:val="00361A3A"/>
    <w:rsid w:val="003712D3"/>
    <w:rsid w:val="00376F59"/>
    <w:rsid w:val="00377155"/>
    <w:rsid w:val="003805E0"/>
    <w:rsid w:val="003807DA"/>
    <w:rsid w:val="00382C61"/>
    <w:rsid w:val="0038472A"/>
    <w:rsid w:val="00390EA9"/>
    <w:rsid w:val="003933D7"/>
    <w:rsid w:val="00394758"/>
    <w:rsid w:val="003A7EC7"/>
    <w:rsid w:val="003B3C46"/>
    <w:rsid w:val="003C3EEC"/>
    <w:rsid w:val="003C6C29"/>
    <w:rsid w:val="003D0FB2"/>
    <w:rsid w:val="003E0054"/>
    <w:rsid w:val="003E0219"/>
    <w:rsid w:val="003E4CDD"/>
    <w:rsid w:val="003F234D"/>
    <w:rsid w:val="003F2CF4"/>
    <w:rsid w:val="004037B8"/>
    <w:rsid w:val="00403EAF"/>
    <w:rsid w:val="00406651"/>
    <w:rsid w:val="00411F10"/>
    <w:rsid w:val="00411FF2"/>
    <w:rsid w:val="004208A0"/>
    <w:rsid w:val="00426586"/>
    <w:rsid w:val="00431C65"/>
    <w:rsid w:val="00432397"/>
    <w:rsid w:val="0043416C"/>
    <w:rsid w:val="004366D5"/>
    <w:rsid w:val="00444575"/>
    <w:rsid w:val="00451A73"/>
    <w:rsid w:val="00455823"/>
    <w:rsid w:val="004567F1"/>
    <w:rsid w:val="004603EE"/>
    <w:rsid w:val="00480E5E"/>
    <w:rsid w:val="004878B4"/>
    <w:rsid w:val="0049657B"/>
    <w:rsid w:val="004A0391"/>
    <w:rsid w:val="004A2ADF"/>
    <w:rsid w:val="004A54BA"/>
    <w:rsid w:val="004B0341"/>
    <w:rsid w:val="004B09EC"/>
    <w:rsid w:val="004C0024"/>
    <w:rsid w:val="004C342E"/>
    <w:rsid w:val="004C385D"/>
    <w:rsid w:val="004C6330"/>
    <w:rsid w:val="004D18C1"/>
    <w:rsid w:val="004D6B68"/>
    <w:rsid w:val="004E3343"/>
    <w:rsid w:val="004E404B"/>
    <w:rsid w:val="004F1F1C"/>
    <w:rsid w:val="004F3836"/>
    <w:rsid w:val="004F4478"/>
    <w:rsid w:val="004F64A6"/>
    <w:rsid w:val="004F664B"/>
    <w:rsid w:val="005026A9"/>
    <w:rsid w:val="00504992"/>
    <w:rsid w:val="00506E8A"/>
    <w:rsid w:val="0051174E"/>
    <w:rsid w:val="00516E5E"/>
    <w:rsid w:val="00521AB4"/>
    <w:rsid w:val="005241A2"/>
    <w:rsid w:val="00533D0B"/>
    <w:rsid w:val="00535813"/>
    <w:rsid w:val="005440D4"/>
    <w:rsid w:val="00545D28"/>
    <w:rsid w:val="00547EB6"/>
    <w:rsid w:val="00552EED"/>
    <w:rsid w:val="00554743"/>
    <w:rsid w:val="00555586"/>
    <w:rsid w:val="005567AC"/>
    <w:rsid w:val="005610DE"/>
    <w:rsid w:val="005618EF"/>
    <w:rsid w:val="005662CD"/>
    <w:rsid w:val="00571831"/>
    <w:rsid w:val="00573791"/>
    <w:rsid w:val="00576126"/>
    <w:rsid w:val="00576547"/>
    <w:rsid w:val="00577B00"/>
    <w:rsid w:val="00577E2C"/>
    <w:rsid w:val="0058437A"/>
    <w:rsid w:val="00585F1B"/>
    <w:rsid w:val="005911ED"/>
    <w:rsid w:val="00593D1C"/>
    <w:rsid w:val="00594C19"/>
    <w:rsid w:val="00595820"/>
    <w:rsid w:val="00595C2C"/>
    <w:rsid w:val="00596656"/>
    <w:rsid w:val="00596DCA"/>
    <w:rsid w:val="00596F6C"/>
    <w:rsid w:val="005A0F40"/>
    <w:rsid w:val="005B271E"/>
    <w:rsid w:val="005B6A76"/>
    <w:rsid w:val="005C0103"/>
    <w:rsid w:val="005C1692"/>
    <w:rsid w:val="005C1B55"/>
    <w:rsid w:val="005D31BB"/>
    <w:rsid w:val="005D569A"/>
    <w:rsid w:val="005D699A"/>
    <w:rsid w:val="005E044F"/>
    <w:rsid w:val="005E06E2"/>
    <w:rsid w:val="005E088A"/>
    <w:rsid w:val="005E0C33"/>
    <w:rsid w:val="005E14F0"/>
    <w:rsid w:val="005E1D69"/>
    <w:rsid w:val="005F0A59"/>
    <w:rsid w:val="005F2A57"/>
    <w:rsid w:val="005F45B4"/>
    <w:rsid w:val="00607501"/>
    <w:rsid w:val="00614E74"/>
    <w:rsid w:val="00621232"/>
    <w:rsid w:val="0062159B"/>
    <w:rsid w:val="006227F6"/>
    <w:rsid w:val="00622ADC"/>
    <w:rsid w:val="0062709B"/>
    <w:rsid w:val="00627C7D"/>
    <w:rsid w:val="00631028"/>
    <w:rsid w:val="006417E8"/>
    <w:rsid w:val="0064187A"/>
    <w:rsid w:val="0064518C"/>
    <w:rsid w:val="00645B4B"/>
    <w:rsid w:val="00653645"/>
    <w:rsid w:val="006540A4"/>
    <w:rsid w:val="006567B7"/>
    <w:rsid w:val="006572B7"/>
    <w:rsid w:val="00671BB3"/>
    <w:rsid w:val="00671DA9"/>
    <w:rsid w:val="00672B94"/>
    <w:rsid w:val="006804EC"/>
    <w:rsid w:val="00684397"/>
    <w:rsid w:val="00686105"/>
    <w:rsid w:val="006A05A8"/>
    <w:rsid w:val="006A20A0"/>
    <w:rsid w:val="006A6D3F"/>
    <w:rsid w:val="006B1035"/>
    <w:rsid w:val="006B147D"/>
    <w:rsid w:val="006B1B6E"/>
    <w:rsid w:val="006B1D01"/>
    <w:rsid w:val="006B1F30"/>
    <w:rsid w:val="006B68E5"/>
    <w:rsid w:val="006B7409"/>
    <w:rsid w:val="006B7DF6"/>
    <w:rsid w:val="006C074A"/>
    <w:rsid w:val="006C248E"/>
    <w:rsid w:val="006C53D3"/>
    <w:rsid w:val="006D2BD0"/>
    <w:rsid w:val="006D4C98"/>
    <w:rsid w:val="006D7FA3"/>
    <w:rsid w:val="006E119E"/>
    <w:rsid w:val="006E43CA"/>
    <w:rsid w:val="006F0AF6"/>
    <w:rsid w:val="006F31FF"/>
    <w:rsid w:val="006F3BD7"/>
    <w:rsid w:val="006F5BF5"/>
    <w:rsid w:val="006F6656"/>
    <w:rsid w:val="00707988"/>
    <w:rsid w:val="007205F8"/>
    <w:rsid w:val="0072104F"/>
    <w:rsid w:val="00732117"/>
    <w:rsid w:val="00741E13"/>
    <w:rsid w:val="0074412D"/>
    <w:rsid w:val="0074543B"/>
    <w:rsid w:val="007479F5"/>
    <w:rsid w:val="007516F9"/>
    <w:rsid w:val="00754021"/>
    <w:rsid w:val="007555A9"/>
    <w:rsid w:val="0076542B"/>
    <w:rsid w:val="0076606F"/>
    <w:rsid w:val="00770DFA"/>
    <w:rsid w:val="00773125"/>
    <w:rsid w:val="00777279"/>
    <w:rsid w:val="00781F12"/>
    <w:rsid w:val="007828E8"/>
    <w:rsid w:val="00783BAD"/>
    <w:rsid w:val="0078570A"/>
    <w:rsid w:val="007940EC"/>
    <w:rsid w:val="00794EBC"/>
    <w:rsid w:val="00796148"/>
    <w:rsid w:val="007A15B3"/>
    <w:rsid w:val="007A1D6E"/>
    <w:rsid w:val="007A2248"/>
    <w:rsid w:val="007B250D"/>
    <w:rsid w:val="007C1D00"/>
    <w:rsid w:val="007C6AE7"/>
    <w:rsid w:val="007D06FD"/>
    <w:rsid w:val="007D3A1F"/>
    <w:rsid w:val="007D7819"/>
    <w:rsid w:val="007E17A6"/>
    <w:rsid w:val="007E1C86"/>
    <w:rsid w:val="007E526A"/>
    <w:rsid w:val="007E5674"/>
    <w:rsid w:val="007F2039"/>
    <w:rsid w:val="007F25FC"/>
    <w:rsid w:val="007F4EB9"/>
    <w:rsid w:val="007F754B"/>
    <w:rsid w:val="00800ED3"/>
    <w:rsid w:val="00804406"/>
    <w:rsid w:val="00810C8D"/>
    <w:rsid w:val="00811101"/>
    <w:rsid w:val="008139CC"/>
    <w:rsid w:val="008302F3"/>
    <w:rsid w:val="008365DC"/>
    <w:rsid w:val="008422BB"/>
    <w:rsid w:val="00843937"/>
    <w:rsid w:val="00846770"/>
    <w:rsid w:val="008501F0"/>
    <w:rsid w:val="00854835"/>
    <w:rsid w:val="00854A0E"/>
    <w:rsid w:val="00856465"/>
    <w:rsid w:val="0085798F"/>
    <w:rsid w:val="008712F9"/>
    <w:rsid w:val="00873411"/>
    <w:rsid w:val="00877DE9"/>
    <w:rsid w:val="00882FB5"/>
    <w:rsid w:val="00883B60"/>
    <w:rsid w:val="00885DE1"/>
    <w:rsid w:val="00886D00"/>
    <w:rsid w:val="0089185C"/>
    <w:rsid w:val="00894B8C"/>
    <w:rsid w:val="008967F1"/>
    <w:rsid w:val="0089714F"/>
    <w:rsid w:val="008A159E"/>
    <w:rsid w:val="008A37E5"/>
    <w:rsid w:val="008A38D9"/>
    <w:rsid w:val="008A5534"/>
    <w:rsid w:val="008A567A"/>
    <w:rsid w:val="008C49B6"/>
    <w:rsid w:val="008C5563"/>
    <w:rsid w:val="008D47CA"/>
    <w:rsid w:val="008D4CC2"/>
    <w:rsid w:val="008D609B"/>
    <w:rsid w:val="008D74FD"/>
    <w:rsid w:val="008D7E61"/>
    <w:rsid w:val="008E37CB"/>
    <w:rsid w:val="008E4DCB"/>
    <w:rsid w:val="008E7DDB"/>
    <w:rsid w:val="008F433A"/>
    <w:rsid w:val="008F4845"/>
    <w:rsid w:val="00904BBA"/>
    <w:rsid w:val="009075EE"/>
    <w:rsid w:val="0091111A"/>
    <w:rsid w:val="00927FE4"/>
    <w:rsid w:val="00933140"/>
    <w:rsid w:val="00935A84"/>
    <w:rsid w:val="00935BE8"/>
    <w:rsid w:val="00940BD4"/>
    <w:rsid w:val="00953FC0"/>
    <w:rsid w:val="00963BD9"/>
    <w:rsid w:val="009661F2"/>
    <w:rsid w:val="00970A01"/>
    <w:rsid w:val="0097727C"/>
    <w:rsid w:val="009820C0"/>
    <w:rsid w:val="00982DAF"/>
    <w:rsid w:val="00982F26"/>
    <w:rsid w:val="00983C85"/>
    <w:rsid w:val="009908F5"/>
    <w:rsid w:val="00991D38"/>
    <w:rsid w:val="009923F7"/>
    <w:rsid w:val="009A1208"/>
    <w:rsid w:val="009A1E36"/>
    <w:rsid w:val="009A1E6C"/>
    <w:rsid w:val="009A4DBE"/>
    <w:rsid w:val="009A5133"/>
    <w:rsid w:val="009A7BED"/>
    <w:rsid w:val="009B244A"/>
    <w:rsid w:val="009C1290"/>
    <w:rsid w:val="009C1818"/>
    <w:rsid w:val="009C3130"/>
    <w:rsid w:val="009C56BB"/>
    <w:rsid w:val="009C796B"/>
    <w:rsid w:val="009D0A48"/>
    <w:rsid w:val="009D1EBF"/>
    <w:rsid w:val="009D43E2"/>
    <w:rsid w:val="009E04FC"/>
    <w:rsid w:val="009E1D00"/>
    <w:rsid w:val="009E2156"/>
    <w:rsid w:val="009E51F1"/>
    <w:rsid w:val="009F0CC7"/>
    <w:rsid w:val="009F450A"/>
    <w:rsid w:val="00A017DE"/>
    <w:rsid w:val="00A04CAE"/>
    <w:rsid w:val="00A04F16"/>
    <w:rsid w:val="00A053B1"/>
    <w:rsid w:val="00A06879"/>
    <w:rsid w:val="00A072CF"/>
    <w:rsid w:val="00A07623"/>
    <w:rsid w:val="00A17222"/>
    <w:rsid w:val="00A27056"/>
    <w:rsid w:val="00A325D6"/>
    <w:rsid w:val="00A33143"/>
    <w:rsid w:val="00A510CD"/>
    <w:rsid w:val="00A51DD0"/>
    <w:rsid w:val="00A52E8C"/>
    <w:rsid w:val="00A5635A"/>
    <w:rsid w:val="00A62E88"/>
    <w:rsid w:val="00A6472B"/>
    <w:rsid w:val="00A65D69"/>
    <w:rsid w:val="00A71768"/>
    <w:rsid w:val="00A75765"/>
    <w:rsid w:val="00A8167C"/>
    <w:rsid w:val="00A81D3A"/>
    <w:rsid w:val="00A9083F"/>
    <w:rsid w:val="00A90EC7"/>
    <w:rsid w:val="00A9132C"/>
    <w:rsid w:val="00A94C98"/>
    <w:rsid w:val="00AA159B"/>
    <w:rsid w:val="00AB3C4C"/>
    <w:rsid w:val="00AB425C"/>
    <w:rsid w:val="00AB7D36"/>
    <w:rsid w:val="00AC0A24"/>
    <w:rsid w:val="00AC11DE"/>
    <w:rsid w:val="00AD235A"/>
    <w:rsid w:val="00AD2792"/>
    <w:rsid w:val="00AD781C"/>
    <w:rsid w:val="00AE1AA7"/>
    <w:rsid w:val="00AE578C"/>
    <w:rsid w:val="00AF4746"/>
    <w:rsid w:val="00AF4ABE"/>
    <w:rsid w:val="00AF7BAE"/>
    <w:rsid w:val="00B0309B"/>
    <w:rsid w:val="00B07B41"/>
    <w:rsid w:val="00B13BCC"/>
    <w:rsid w:val="00B14CAA"/>
    <w:rsid w:val="00B216C7"/>
    <w:rsid w:val="00B228E7"/>
    <w:rsid w:val="00B234D2"/>
    <w:rsid w:val="00B267DB"/>
    <w:rsid w:val="00B26843"/>
    <w:rsid w:val="00B34F8B"/>
    <w:rsid w:val="00B4095F"/>
    <w:rsid w:val="00B41752"/>
    <w:rsid w:val="00B4241C"/>
    <w:rsid w:val="00B44025"/>
    <w:rsid w:val="00B61AC3"/>
    <w:rsid w:val="00B659B4"/>
    <w:rsid w:val="00B66F66"/>
    <w:rsid w:val="00B67D43"/>
    <w:rsid w:val="00B729EC"/>
    <w:rsid w:val="00B76F7C"/>
    <w:rsid w:val="00B77A5E"/>
    <w:rsid w:val="00B80E84"/>
    <w:rsid w:val="00B859F3"/>
    <w:rsid w:val="00B86211"/>
    <w:rsid w:val="00B91BAA"/>
    <w:rsid w:val="00B92B19"/>
    <w:rsid w:val="00B93CC9"/>
    <w:rsid w:val="00B94641"/>
    <w:rsid w:val="00B97710"/>
    <w:rsid w:val="00BA18EA"/>
    <w:rsid w:val="00BA26C1"/>
    <w:rsid w:val="00BB177C"/>
    <w:rsid w:val="00BB4454"/>
    <w:rsid w:val="00BB6166"/>
    <w:rsid w:val="00BC6251"/>
    <w:rsid w:val="00BC6B07"/>
    <w:rsid w:val="00BE01A3"/>
    <w:rsid w:val="00BE09F4"/>
    <w:rsid w:val="00BE385A"/>
    <w:rsid w:val="00BE79A0"/>
    <w:rsid w:val="00BF3C7F"/>
    <w:rsid w:val="00BF71D8"/>
    <w:rsid w:val="00C037BB"/>
    <w:rsid w:val="00C05E91"/>
    <w:rsid w:val="00C13314"/>
    <w:rsid w:val="00C16400"/>
    <w:rsid w:val="00C24916"/>
    <w:rsid w:val="00C31FB2"/>
    <w:rsid w:val="00C336F3"/>
    <w:rsid w:val="00C3486A"/>
    <w:rsid w:val="00C34F06"/>
    <w:rsid w:val="00C3510E"/>
    <w:rsid w:val="00C37C82"/>
    <w:rsid w:val="00C428D6"/>
    <w:rsid w:val="00C4791D"/>
    <w:rsid w:val="00C51B90"/>
    <w:rsid w:val="00C528E7"/>
    <w:rsid w:val="00C52955"/>
    <w:rsid w:val="00C5542B"/>
    <w:rsid w:val="00C556EE"/>
    <w:rsid w:val="00C55A85"/>
    <w:rsid w:val="00C622F5"/>
    <w:rsid w:val="00C63D20"/>
    <w:rsid w:val="00C6758D"/>
    <w:rsid w:val="00C74064"/>
    <w:rsid w:val="00C747F9"/>
    <w:rsid w:val="00C7778B"/>
    <w:rsid w:val="00C82D2C"/>
    <w:rsid w:val="00C85364"/>
    <w:rsid w:val="00CA4857"/>
    <w:rsid w:val="00CA6426"/>
    <w:rsid w:val="00CB0D2B"/>
    <w:rsid w:val="00CB2161"/>
    <w:rsid w:val="00CD0080"/>
    <w:rsid w:val="00CD14F5"/>
    <w:rsid w:val="00CD47CB"/>
    <w:rsid w:val="00CE3AD7"/>
    <w:rsid w:val="00CE48C6"/>
    <w:rsid w:val="00CF1284"/>
    <w:rsid w:val="00CF1853"/>
    <w:rsid w:val="00CF4830"/>
    <w:rsid w:val="00CF6294"/>
    <w:rsid w:val="00D06009"/>
    <w:rsid w:val="00D0676C"/>
    <w:rsid w:val="00D179B2"/>
    <w:rsid w:val="00D20A69"/>
    <w:rsid w:val="00D22FFD"/>
    <w:rsid w:val="00D237D4"/>
    <w:rsid w:val="00D25AE4"/>
    <w:rsid w:val="00D273BF"/>
    <w:rsid w:val="00D2757B"/>
    <w:rsid w:val="00D27700"/>
    <w:rsid w:val="00D27C45"/>
    <w:rsid w:val="00D3565C"/>
    <w:rsid w:val="00D360E2"/>
    <w:rsid w:val="00D36961"/>
    <w:rsid w:val="00D46205"/>
    <w:rsid w:val="00D4634C"/>
    <w:rsid w:val="00D5095C"/>
    <w:rsid w:val="00D51AB2"/>
    <w:rsid w:val="00D60292"/>
    <w:rsid w:val="00D616C8"/>
    <w:rsid w:val="00D674C6"/>
    <w:rsid w:val="00D74928"/>
    <w:rsid w:val="00D76301"/>
    <w:rsid w:val="00D774D1"/>
    <w:rsid w:val="00D8158F"/>
    <w:rsid w:val="00D81597"/>
    <w:rsid w:val="00D82A42"/>
    <w:rsid w:val="00D85526"/>
    <w:rsid w:val="00D861C9"/>
    <w:rsid w:val="00D8728D"/>
    <w:rsid w:val="00D94061"/>
    <w:rsid w:val="00D96091"/>
    <w:rsid w:val="00D96E95"/>
    <w:rsid w:val="00D97A6E"/>
    <w:rsid w:val="00D97BA0"/>
    <w:rsid w:val="00DA2D2E"/>
    <w:rsid w:val="00DA4416"/>
    <w:rsid w:val="00DB3DAC"/>
    <w:rsid w:val="00DB452B"/>
    <w:rsid w:val="00DC023C"/>
    <w:rsid w:val="00DC0BBC"/>
    <w:rsid w:val="00DC3C61"/>
    <w:rsid w:val="00DC47C5"/>
    <w:rsid w:val="00DC5D41"/>
    <w:rsid w:val="00DD14DD"/>
    <w:rsid w:val="00DD40CA"/>
    <w:rsid w:val="00DD4D84"/>
    <w:rsid w:val="00DD60A2"/>
    <w:rsid w:val="00DE2551"/>
    <w:rsid w:val="00DE6ADA"/>
    <w:rsid w:val="00DE7C16"/>
    <w:rsid w:val="00E03704"/>
    <w:rsid w:val="00E0453C"/>
    <w:rsid w:val="00E04611"/>
    <w:rsid w:val="00E05FF7"/>
    <w:rsid w:val="00E06879"/>
    <w:rsid w:val="00E12166"/>
    <w:rsid w:val="00E12728"/>
    <w:rsid w:val="00E12D8B"/>
    <w:rsid w:val="00E17510"/>
    <w:rsid w:val="00E1777A"/>
    <w:rsid w:val="00E17BA6"/>
    <w:rsid w:val="00E20204"/>
    <w:rsid w:val="00E203FD"/>
    <w:rsid w:val="00E25047"/>
    <w:rsid w:val="00E25597"/>
    <w:rsid w:val="00E26F35"/>
    <w:rsid w:val="00E31A42"/>
    <w:rsid w:val="00E345A3"/>
    <w:rsid w:val="00E406BF"/>
    <w:rsid w:val="00E40B45"/>
    <w:rsid w:val="00E443AE"/>
    <w:rsid w:val="00E44A0A"/>
    <w:rsid w:val="00E46DCE"/>
    <w:rsid w:val="00E47D55"/>
    <w:rsid w:val="00E508C2"/>
    <w:rsid w:val="00E51345"/>
    <w:rsid w:val="00E51518"/>
    <w:rsid w:val="00E60A28"/>
    <w:rsid w:val="00E63B27"/>
    <w:rsid w:val="00E658AE"/>
    <w:rsid w:val="00E72A7B"/>
    <w:rsid w:val="00E74631"/>
    <w:rsid w:val="00E80D3A"/>
    <w:rsid w:val="00E81A64"/>
    <w:rsid w:val="00E8461A"/>
    <w:rsid w:val="00E85978"/>
    <w:rsid w:val="00E963B2"/>
    <w:rsid w:val="00EA05CE"/>
    <w:rsid w:val="00EA275B"/>
    <w:rsid w:val="00EA4A28"/>
    <w:rsid w:val="00EB18D5"/>
    <w:rsid w:val="00EB38A2"/>
    <w:rsid w:val="00EB75EC"/>
    <w:rsid w:val="00EC0E70"/>
    <w:rsid w:val="00EC713F"/>
    <w:rsid w:val="00ED7A87"/>
    <w:rsid w:val="00EE123B"/>
    <w:rsid w:val="00EE6718"/>
    <w:rsid w:val="00EF46EE"/>
    <w:rsid w:val="00EF51BA"/>
    <w:rsid w:val="00EF7776"/>
    <w:rsid w:val="00F161DB"/>
    <w:rsid w:val="00F231DC"/>
    <w:rsid w:val="00F27432"/>
    <w:rsid w:val="00F35A37"/>
    <w:rsid w:val="00F36FD7"/>
    <w:rsid w:val="00F37547"/>
    <w:rsid w:val="00F4197C"/>
    <w:rsid w:val="00F42838"/>
    <w:rsid w:val="00F42FBC"/>
    <w:rsid w:val="00F431CD"/>
    <w:rsid w:val="00F47151"/>
    <w:rsid w:val="00F5206A"/>
    <w:rsid w:val="00F520CB"/>
    <w:rsid w:val="00F52724"/>
    <w:rsid w:val="00F53E63"/>
    <w:rsid w:val="00F5447B"/>
    <w:rsid w:val="00F54C72"/>
    <w:rsid w:val="00F56A48"/>
    <w:rsid w:val="00F6515C"/>
    <w:rsid w:val="00F66175"/>
    <w:rsid w:val="00F6761A"/>
    <w:rsid w:val="00F72FB3"/>
    <w:rsid w:val="00F7378F"/>
    <w:rsid w:val="00F73C80"/>
    <w:rsid w:val="00F74EB8"/>
    <w:rsid w:val="00F75570"/>
    <w:rsid w:val="00F821C1"/>
    <w:rsid w:val="00F82724"/>
    <w:rsid w:val="00F84D58"/>
    <w:rsid w:val="00F93237"/>
    <w:rsid w:val="00F93D82"/>
    <w:rsid w:val="00F94B19"/>
    <w:rsid w:val="00FA46BC"/>
    <w:rsid w:val="00FA4D1E"/>
    <w:rsid w:val="00FB0162"/>
    <w:rsid w:val="00FB319A"/>
    <w:rsid w:val="00FB5306"/>
    <w:rsid w:val="00FC20BC"/>
    <w:rsid w:val="00FC2FA1"/>
    <w:rsid w:val="00FD0A35"/>
    <w:rsid w:val="00FD25AE"/>
    <w:rsid w:val="00FD28FD"/>
    <w:rsid w:val="00FD691A"/>
    <w:rsid w:val="00FD73E6"/>
    <w:rsid w:val="00FF0706"/>
    <w:rsid w:val="00FF258A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55"/>
        <o:r id="V:Rule12" type="connector" idref="#_x0000_s1059"/>
        <o:r id="V:Rule13" type="connector" idref="#_x0000_s1066"/>
        <o:r id="V:Rule14" type="connector" idref="#_x0000_s1058"/>
        <o:r id="V:Rule15" type="connector" idref="#_x0000_s1065"/>
        <o:r id="V:Rule16" type="connector" idref="#_x0000_s1060"/>
        <o:r id="V:Rule17" type="connector" idref="#_x0000_s1062"/>
        <o:r id="V:Rule18" type="connector" idref="#_x0000_s1061"/>
        <o:r id="V:Rule19" type="connector" idref="#_x0000_s1063"/>
        <o:r id="V:Rule20" type="connector" idref="#_x0000_s1067"/>
        <o:r id="V:Rule21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ndex.ru/clck/jsredir?from=www.yandex.ru%3Byandsearch%3Bweb%3B%3B&amp;text=&amp;etext=1070.VNaXZJPVB7Whl967uLsR5vJAljXO8dBa7P2MYvTgTaq65S5rLDQ0wnYfJ89kbdKUM2BxzZoEu_kAmLePBeuiPtedamjzc9S8KifP2Rxpnf8.4d323240feadc17621cac5e8f5f748bb135a79b0&amp;uuid=&amp;state=PEtFfuTeVD5kpHnK9lio9T6U0-imFY5IWwl6BSUGTYk4N0pAo4tbW3uI4fznRSw0Nqvpz5JPJOCgbm0y-JpEXw&amp;data=UlNrNmk5WktYejR0eWJFYk1LdmtxcURtN21QZWpiOVdvb2VRYW55OWVmdGdCLVdOSl9LMF9NeWpEV0VYcDhxQ3ZkT3U3WmVTaE81TzNyZXVyLW5Kd05rSHFkQzQ4eHhH&amp;b64e=2&amp;sign=2f66008c5523fa02faafda94599a6f2d&amp;keyno=0&amp;cst=AiuY0DBWFJ5Hyx_fyvalFDttyktU9VY5d0yCi2zhPG0SRE6NjOb7AmS3GU_EFQ9KeEWgEfPKmqMe--OlsDIuY2GNb9gApt-3xK-Ee4z9cpFum2k1cuXMYXUNsEqLQzc0mWsGihvs17jkuSxFeXmSkmFwqSi6fetjagANtIjJO-EvGprcYUvuxFpLRpNUVcwBAHJt4UBkSyrG5nmkXToIdeyaUPPsG3XrSkkqqsVGVF0kgeemFpwo_8I1Zxt4lR1IHZjEpxjAGQo&amp;ref=orjY4mGPRjlSKyJlbRuxUiMagqD7IEChNIhECNn1bzrt8V7yOb-7jPCOaj5A1X5O4uhSzaINLqbCMOGyQSIG_30ieMlbSUrSoNxGUZrMG0W8F0RX38vBN3wL9QZ6TudX6ux5Z8nUfK9NYOFkzXX0cfuxfUxrVu9ceIjYJCWHpMeAMbguw7K_x-rXjqRiveXQQw5b0isYulVXnl8dvkvaMY-jMhRWHR9UKXOGk3pd46LNkE8__K6xn3bj6-BDchc-jvFz8Xgi-7-c9UPeWtB8ue4cgg5QlQ66PbxEVkLjfgmpiOqgYVNkvvX90iy7pH8T1OfnJHu2KQ4&amp;l10n=ru&amp;cts=1464629659582&amp;mc=3.5465935642949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2016-05-30T17:40:00Z</dcterms:created>
  <dcterms:modified xsi:type="dcterms:W3CDTF">2016-06-04T21:42:00Z</dcterms:modified>
</cp:coreProperties>
</file>